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536"/>
      </w:tblGrid>
      <w:tr w:rsidR="00A96755" w:rsidTr="00855184">
        <w:trPr>
          <w:trHeight w:val="1408"/>
        </w:trPr>
        <w:tc>
          <w:tcPr>
            <w:tcW w:w="10173" w:type="dxa"/>
          </w:tcPr>
          <w:p w:rsidR="00A96755" w:rsidRDefault="00A96755" w:rsidP="009D4E42"/>
        </w:tc>
        <w:tc>
          <w:tcPr>
            <w:tcW w:w="4536" w:type="dxa"/>
          </w:tcPr>
          <w:p w:rsidR="00A96755" w:rsidRPr="007D3F31" w:rsidRDefault="00A96755" w:rsidP="009D4E42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Pr="007933C8">
              <w:rPr>
                <w:sz w:val="28"/>
                <w:szCs w:val="28"/>
              </w:rPr>
              <w:t xml:space="preserve"> </w:t>
            </w:r>
          </w:p>
          <w:p w:rsidR="00A96755" w:rsidRPr="007933C8" w:rsidRDefault="00A96755" w:rsidP="009D4E42">
            <w:pPr>
              <w:pStyle w:val="a4"/>
              <w:jc w:val="center"/>
              <w:rPr>
                <w:sz w:val="28"/>
                <w:szCs w:val="28"/>
              </w:rPr>
            </w:pPr>
            <w:r w:rsidRPr="007933C8">
              <w:rPr>
                <w:sz w:val="28"/>
                <w:szCs w:val="28"/>
              </w:rPr>
              <w:t xml:space="preserve">к решению </w:t>
            </w:r>
            <w:r>
              <w:rPr>
                <w:sz w:val="28"/>
                <w:szCs w:val="28"/>
              </w:rPr>
              <w:t>____</w:t>
            </w:r>
            <w:r w:rsidRPr="007933C8">
              <w:rPr>
                <w:sz w:val="28"/>
                <w:szCs w:val="28"/>
              </w:rPr>
              <w:t xml:space="preserve"> сессии Совета Курчанского сельского поселения  Темрюкского района </w:t>
            </w:r>
            <w:r w:rsidRPr="007933C8">
              <w:rPr>
                <w:sz w:val="28"/>
                <w:szCs w:val="28"/>
                <w:lang w:val="en-US"/>
              </w:rPr>
              <w:t>IV</w:t>
            </w:r>
            <w:r w:rsidRPr="007933C8">
              <w:rPr>
                <w:sz w:val="28"/>
                <w:szCs w:val="28"/>
              </w:rPr>
              <w:t xml:space="preserve"> созыва</w:t>
            </w:r>
          </w:p>
          <w:p w:rsidR="00A96755" w:rsidRDefault="00A96755" w:rsidP="009D4E42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</w:t>
            </w:r>
            <w:r w:rsidRPr="007933C8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</w:tr>
    </w:tbl>
    <w:p w:rsidR="00A96755" w:rsidRPr="009D16B9" w:rsidRDefault="00A96755" w:rsidP="00A96755">
      <w:pPr>
        <w:spacing w:after="0" w:line="240" w:lineRule="auto"/>
      </w:pPr>
    </w:p>
    <w:p w:rsidR="00371D72" w:rsidRPr="004E2FAB" w:rsidRDefault="00371D72" w:rsidP="00371D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выполнения индикативного плана</w:t>
      </w:r>
      <w:r w:rsidRPr="004E2FAB">
        <w:rPr>
          <w:rFonts w:ascii="Times New Roman" w:hAnsi="Times New Roman" w:cs="Times New Roman"/>
          <w:b/>
          <w:sz w:val="28"/>
          <w:szCs w:val="28"/>
        </w:rPr>
        <w:t xml:space="preserve"> социально-экономического развития </w:t>
      </w:r>
    </w:p>
    <w:p w:rsidR="00371D72" w:rsidRPr="004E2FAB" w:rsidRDefault="00371D72" w:rsidP="00371D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FAB">
        <w:rPr>
          <w:rFonts w:ascii="Times New Roman" w:hAnsi="Times New Roman" w:cs="Times New Roman"/>
          <w:b/>
          <w:sz w:val="28"/>
          <w:szCs w:val="28"/>
        </w:rPr>
        <w:t xml:space="preserve">Курчанского сельского поселения Темрюкского района </w:t>
      </w:r>
      <w:r>
        <w:rPr>
          <w:rFonts w:ascii="Times New Roman" w:hAnsi="Times New Roman" w:cs="Times New Roman"/>
          <w:b/>
          <w:sz w:val="28"/>
          <w:szCs w:val="28"/>
        </w:rPr>
        <w:t>за 2018 год</w:t>
      </w:r>
    </w:p>
    <w:p w:rsidR="00A96755" w:rsidRDefault="00A96755" w:rsidP="009D4E42">
      <w:pPr>
        <w:spacing w:after="0"/>
      </w:pPr>
    </w:p>
    <w:tbl>
      <w:tblPr>
        <w:tblW w:w="14481" w:type="dxa"/>
        <w:jc w:val="center"/>
        <w:tblLayout w:type="fixed"/>
        <w:tblLook w:val="04A0" w:firstRow="1" w:lastRow="0" w:firstColumn="1" w:lastColumn="0" w:noHBand="0" w:noVBand="1"/>
      </w:tblPr>
      <w:tblGrid>
        <w:gridCol w:w="3981"/>
        <w:gridCol w:w="1691"/>
        <w:gridCol w:w="1236"/>
        <w:gridCol w:w="1326"/>
        <w:gridCol w:w="1276"/>
        <w:gridCol w:w="1427"/>
        <w:gridCol w:w="1276"/>
        <w:gridCol w:w="1134"/>
        <w:gridCol w:w="1134"/>
      </w:tblGrid>
      <w:tr w:rsidR="009D4E42" w:rsidRPr="009D4E42" w:rsidTr="00E401F8">
        <w:trPr>
          <w:trHeight w:val="372"/>
          <w:jc w:val="center"/>
        </w:trPr>
        <w:tc>
          <w:tcPr>
            <w:tcW w:w="39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6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4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в % 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(гр.5-гр.4)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к 2017 г., в</w:t>
            </w:r>
            <w:r w:rsidR="00371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Отклонение                                          </w:t>
            </w:r>
            <w:proofErr w:type="gram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гр.5-гр.3)</w:t>
            </w:r>
          </w:p>
        </w:tc>
      </w:tr>
      <w:tr w:rsidR="009D4E42" w:rsidRPr="009D4E42" w:rsidTr="00E401F8">
        <w:trPr>
          <w:trHeight w:val="1035"/>
          <w:jc w:val="center"/>
        </w:trPr>
        <w:tc>
          <w:tcPr>
            <w:tcW w:w="39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4E42" w:rsidRPr="009D4E42" w:rsidTr="00E401F8">
        <w:trPr>
          <w:trHeight w:val="315"/>
          <w:jc w:val="center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9D4E42" w:rsidRPr="009D4E42" w:rsidTr="00E401F8">
        <w:trPr>
          <w:trHeight w:val="70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постоянного населения (среднегодовая) – всего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тыс.чел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11,740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-0,060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Среднедушевой денежный доход на одного жителя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13 490,00  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255,000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экономически активного населения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тыс.чел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5,943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5,943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занятых в экономике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тыс.чел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5,664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5,947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0,283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13330,000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13383,220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14026,000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696,000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личных подсобных хозяйств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4097,000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4097,000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занятых в личных подсобных хозяйствах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тыс.чел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960"/>
          <w:jc w:val="center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Среднегодовой уровень регистрируемой безработицы к численности трудоспособного населения в трудоспособном возрасте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0,286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0,286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40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зарегистрированных безработных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40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Прибыль прибыльных предприятий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5,950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0,350</w:t>
            </w:r>
          </w:p>
        </w:tc>
      </w:tr>
      <w:tr w:rsidR="009D4E42" w:rsidRPr="009D4E42" w:rsidTr="00E401F8">
        <w:trPr>
          <w:trHeight w:val="40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Убыток предприятий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-3,800</w:t>
            </w:r>
          </w:p>
        </w:tc>
      </w:tr>
      <w:tr w:rsidR="009D4E42" w:rsidRPr="009D4E42" w:rsidTr="00E401F8">
        <w:trPr>
          <w:trHeight w:val="40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(убыток) – сальдо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4,450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1483,333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4,150</w:t>
            </w:r>
          </w:p>
        </w:tc>
      </w:tr>
      <w:tr w:rsidR="009D4E42" w:rsidRPr="009D4E42" w:rsidTr="00E401F8">
        <w:trPr>
          <w:trHeight w:val="40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274,137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285,284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11,147</w:t>
            </w:r>
          </w:p>
        </w:tc>
      </w:tr>
      <w:tr w:rsidR="009D4E42" w:rsidRPr="009D4E42" w:rsidTr="00E401F8">
        <w:trPr>
          <w:trHeight w:val="40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Промышленная деятельность (раздел С+D+E)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697,119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2062,482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663,319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2106,100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664,019</w:t>
            </w:r>
          </w:p>
        </w:tc>
      </w:tr>
      <w:tr w:rsidR="009D4E42" w:rsidRPr="009D4E42" w:rsidTr="00E401F8">
        <w:trPr>
          <w:trHeight w:val="40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 крупным и средним предприятиям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690,693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3289,014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669,693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2646,333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664,593</w:t>
            </w:r>
          </w:p>
        </w:tc>
      </w:tr>
      <w:tr w:rsidR="009D4E42" w:rsidRPr="009D4E42" w:rsidTr="00E401F8">
        <w:trPr>
          <w:trHeight w:val="40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 (В)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670,258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670,258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670,258</w:t>
            </w:r>
          </w:p>
        </w:tc>
      </w:tr>
      <w:tr w:rsidR="009D4E42" w:rsidRPr="009D4E42" w:rsidTr="00E401F8">
        <w:trPr>
          <w:trHeight w:val="40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 крупным и средним предприятиям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669,397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669,397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669,397</w:t>
            </w:r>
          </w:p>
        </w:tc>
      </w:tr>
      <w:tr w:rsidR="009D4E42" w:rsidRPr="009D4E42" w:rsidTr="00E401F8">
        <w:trPr>
          <w:trHeight w:val="40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 (D)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5,565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-7,235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-1,435</w:t>
            </w:r>
          </w:p>
        </w:tc>
      </w:tr>
      <w:tr w:rsidR="009D4E42" w:rsidRPr="009D4E42" w:rsidTr="00E401F8">
        <w:trPr>
          <w:trHeight w:val="64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Водоснабжение, водоотведение, сбор и утилизация отходов (E)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21,296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0,196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 крупным и средним предприятиям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21,296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0,196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водоснабжение, водоотведение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15,676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-0,424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 крупным и средним предприятиям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15,676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-0,424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сбор и утилизация отходов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5,620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0,620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</w:t>
            </w: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по крупным и средним предприятиям 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5,620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0,620</w:t>
            </w:r>
          </w:p>
        </w:tc>
      </w:tr>
      <w:tr w:rsidR="009D4E42" w:rsidRPr="009D4E42" w:rsidTr="00E401F8">
        <w:trPr>
          <w:trHeight w:val="672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основных видов промышленной продукции в натуральном выражении: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4E42" w:rsidRPr="009D4E42" w:rsidTr="00E401F8">
        <w:trPr>
          <w:trHeight w:val="420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Хлеб и хлебобулочные изделия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-0,003</w:t>
            </w:r>
          </w:p>
        </w:tc>
      </w:tr>
      <w:tr w:rsidR="009D4E42" w:rsidRPr="009D4E42" w:rsidTr="00E401F8">
        <w:trPr>
          <w:trHeight w:val="70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продукции сельского хозяйства всех категорий хозяйств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205,700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26,700</w:t>
            </w:r>
          </w:p>
        </w:tc>
      </w:tr>
      <w:tr w:rsidR="009D4E42" w:rsidRPr="009D4E42" w:rsidTr="00E401F8">
        <w:trPr>
          <w:trHeight w:val="780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виноградников у сельскохозяйственных предприятий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7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основных видов сельскохозяйственной продукции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Зерно (в </w:t>
            </w:r>
            <w:proofErr w:type="gram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  после</w:t>
            </w:r>
            <w:proofErr w:type="gram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доработки)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3,740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3,720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-0,020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сельхозорганизациях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0,420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-0,180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КФХ и </w:t>
            </w: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инд.предприниматели</w:t>
            </w:r>
            <w:proofErr w:type="spellEnd"/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3,220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3,430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-0,050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Подсолнечник (в весе после доработки)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-0,200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сельхозорганизациях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-0,200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КФХ и </w:t>
            </w: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инд.предприниматели</w:t>
            </w:r>
            <w:proofErr w:type="spellEnd"/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Картофель - всего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-1,100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-1,100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Овощи - всего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1,530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-1,770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КФХ и </w:t>
            </w: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инд.предприниматели</w:t>
            </w:r>
            <w:proofErr w:type="spellEnd"/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0,597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-0,167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личных подсобных хозяйствах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2,703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40,696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-1,603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Плоды и ягоды, всего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0,540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КФХ и </w:t>
            </w: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инд.предприниматели</w:t>
            </w:r>
            <w:proofErr w:type="spellEnd"/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КФХ и </w:t>
            </w: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инд.предприниматели</w:t>
            </w:r>
            <w:proofErr w:type="spellEnd"/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Виноград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0,970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1,030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сельхозорганизациях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КФХ и </w:t>
            </w: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инд.предприниматели</w:t>
            </w:r>
            <w:proofErr w:type="spellEnd"/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0,370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Скот и птица (в живом </w:t>
            </w:r>
            <w:proofErr w:type="gram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весе)-</w:t>
            </w:r>
            <w:proofErr w:type="gram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134,375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КФХ и </w:t>
            </w: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инд.предприниматели</w:t>
            </w:r>
            <w:proofErr w:type="spellEnd"/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92,593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-0,020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Молоко- всего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-1,192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КФХ и </w:t>
            </w: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инд.предприниматели</w:t>
            </w:r>
            <w:proofErr w:type="spellEnd"/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2,808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1,590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-1,218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1,494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1,520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0,026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Яйца- всего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млн.шт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-0,390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КФХ и </w:t>
            </w: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инд.предприниматели</w:t>
            </w:r>
            <w:proofErr w:type="spellEnd"/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млн.шт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млн.шт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-0,390</w:t>
            </w:r>
          </w:p>
        </w:tc>
      </w:tr>
      <w:tr w:rsidR="009D4E42" w:rsidRPr="009D4E42" w:rsidTr="00E401F8">
        <w:trPr>
          <w:trHeight w:val="480"/>
          <w:jc w:val="center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поголовья </w:t>
            </w: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сельскохозяйственных животных  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4E42" w:rsidRPr="009D4E42" w:rsidTr="00E401F8">
        <w:trPr>
          <w:trHeight w:val="38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Крупный рогатый скот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71,000</w:t>
            </w:r>
          </w:p>
        </w:tc>
      </w:tr>
      <w:tr w:rsidR="009D4E42" w:rsidRPr="009D4E42" w:rsidTr="00E401F8">
        <w:trPr>
          <w:trHeight w:val="38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КФХ и </w:t>
            </w: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инд.предприниматели</w:t>
            </w:r>
            <w:proofErr w:type="spellEnd"/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121,166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69,000</w:t>
            </w:r>
          </w:p>
        </w:tc>
      </w:tr>
      <w:tr w:rsidR="009D4E42" w:rsidRPr="009D4E42" w:rsidTr="00E401F8">
        <w:trPr>
          <w:trHeight w:val="38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</w:tr>
      <w:tr w:rsidR="009D4E42" w:rsidRPr="009D4E42" w:rsidTr="00E401F8">
        <w:trPr>
          <w:trHeight w:val="46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общего поголовья крупного рогатого скота - коровы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-232,000</w:t>
            </w:r>
          </w:p>
        </w:tc>
      </w:tr>
      <w:tr w:rsidR="009D4E42" w:rsidRPr="009D4E42" w:rsidTr="00E401F8">
        <w:trPr>
          <w:trHeight w:val="34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КФХ и </w:t>
            </w: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инд.предприниматели</w:t>
            </w:r>
            <w:proofErr w:type="spellEnd"/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-212,000</w:t>
            </w:r>
          </w:p>
        </w:tc>
      </w:tr>
      <w:tr w:rsidR="009D4E42" w:rsidRPr="009D4E42" w:rsidTr="00E401F8">
        <w:trPr>
          <w:trHeight w:val="34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-20,000</w:t>
            </w:r>
          </w:p>
        </w:tc>
      </w:tr>
      <w:tr w:rsidR="009D4E42" w:rsidRPr="009D4E42" w:rsidTr="00E401F8">
        <w:trPr>
          <w:trHeight w:val="34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Овцы и козы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82,000</w:t>
            </w:r>
          </w:p>
        </w:tc>
      </w:tr>
      <w:tr w:rsidR="009D4E42" w:rsidRPr="009D4E42" w:rsidTr="00E401F8">
        <w:trPr>
          <w:trHeight w:val="34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82,000</w:t>
            </w:r>
          </w:p>
        </w:tc>
      </w:tr>
      <w:tr w:rsidR="009D4E42" w:rsidRPr="009D4E42" w:rsidTr="00E401F8">
        <w:trPr>
          <w:trHeight w:val="34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Птица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тыс.голов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</w:tr>
      <w:tr w:rsidR="009D4E42" w:rsidRPr="009D4E42" w:rsidTr="00E401F8">
        <w:trPr>
          <w:trHeight w:val="34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тыс.голов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</w:tr>
      <w:tr w:rsidR="009D4E42" w:rsidRPr="009D4E42" w:rsidTr="00E401F8">
        <w:trPr>
          <w:trHeight w:val="4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Улов рыбы в прудовых и других рыбоводных хозяйствах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0,110</w:t>
            </w:r>
          </w:p>
        </w:tc>
      </w:tr>
      <w:tr w:rsidR="009D4E42" w:rsidRPr="009D4E42" w:rsidTr="00E401F8">
        <w:trPr>
          <w:trHeight w:val="38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сельхозорганизациях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0,110</w:t>
            </w:r>
          </w:p>
        </w:tc>
      </w:tr>
      <w:tr w:rsidR="009D4E42" w:rsidRPr="009D4E42" w:rsidTr="00E401F8">
        <w:trPr>
          <w:trHeight w:val="720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розничной торговли (темп роста указан в сопоставимых ценах, %)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958,895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57,695</w:t>
            </w:r>
          </w:p>
        </w:tc>
      </w:tr>
      <w:tr w:rsidR="009D4E42" w:rsidRPr="009D4E42" w:rsidTr="00E401F8">
        <w:trPr>
          <w:trHeight w:val="720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общественного питания (темп роста указан в сопоставимых ценах, %)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2,119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0,119</w:t>
            </w:r>
          </w:p>
        </w:tc>
      </w:tr>
      <w:tr w:rsidR="009D4E42" w:rsidRPr="009D4E42" w:rsidTr="00E401F8">
        <w:trPr>
          <w:trHeight w:val="720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платных услуг населению (темп роста указан в сопоставимых ценах, %)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110,526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11,000</w:t>
            </w:r>
          </w:p>
        </w:tc>
      </w:tr>
      <w:tr w:rsidR="009D4E42" w:rsidRPr="009D4E42" w:rsidTr="00E401F8">
        <w:trPr>
          <w:trHeight w:val="46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отдохнувших на территории поселения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тыс.чел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390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услуг транспорта, всего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76,000</w:t>
            </w:r>
          </w:p>
        </w:tc>
      </w:tr>
      <w:tr w:rsidR="009D4E42" w:rsidRPr="009D4E42" w:rsidTr="00E401F8">
        <w:trPr>
          <w:trHeight w:val="1080"/>
          <w:jc w:val="center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инвестиций в основной капитал за счет всех источников финансирования (темп роста указан в сопоставимых ценах, %)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6,682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37,038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554,295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30,356</w:t>
            </w:r>
          </w:p>
        </w:tc>
      </w:tr>
      <w:tr w:rsidR="009D4E42" w:rsidRPr="009D4E42" w:rsidTr="00E401F8">
        <w:trPr>
          <w:trHeight w:val="390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Малый бизнес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4E42" w:rsidRPr="009D4E42" w:rsidTr="00E401F8">
        <w:trPr>
          <w:trHeight w:val="396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субъектов малого предпринимательства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-33,000</w:t>
            </w:r>
          </w:p>
        </w:tc>
      </w:tr>
      <w:tr w:rsidR="009D4E42" w:rsidRPr="009D4E42" w:rsidTr="00E401F8">
        <w:trPr>
          <w:trHeight w:val="396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 в малом предпринимательстве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-49,000</w:t>
            </w:r>
          </w:p>
        </w:tc>
      </w:tr>
      <w:tr w:rsidR="009D4E42" w:rsidRPr="009D4E42" w:rsidTr="00E401F8">
        <w:trPr>
          <w:trHeight w:val="396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налогового потенциала по НДФЛ: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4E42" w:rsidRPr="009D4E42" w:rsidTr="00E401F8">
        <w:trPr>
          <w:trHeight w:val="396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для налогообложения граждан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274,137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285,284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11,147</w:t>
            </w:r>
          </w:p>
        </w:tc>
      </w:tr>
      <w:tr w:rsidR="009D4E42" w:rsidRPr="009D4E42" w:rsidTr="00E401F8">
        <w:trPr>
          <w:trHeight w:val="396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НДФЛ от фонда оплаты труда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35,631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37,077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1,446</w:t>
            </w:r>
          </w:p>
        </w:tc>
      </w:tr>
      <w:tr w:rsidR="009D4E42" w:rsidRPr="009D4E42" w:rsidTr="00E401F8">
        <w:trPr>
          <w:trHeight w:val="396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НДФЛ, отчисляемая в бюджет поселения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396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НДФЛ, отчисляемая в бюджет поселения от ФОТ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4,632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4,820  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0,188</w:t>
            </w:r>
          </w:p>
        </w:tc>
      </w:tr>
      <w:tr w:rsidR="009D4E42" w:rsidRPr="009D4E42" w:rsidTr="00E401F8">
        <w:trPr>
          <w:trHeight w:val="98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НДФЛ, отчисляемая в бюджет поселения с доходов физических </w:t>
            </w:r>
            <w:proofErr w:type="spellStart"/>
            <w:proofErr w:type="gram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диц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полученных от осуществления предпринимательской деятельности  (ст.227 НК РФ)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0,005  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</w:t>
            </w:r>
          </w:p>
        </w:tc>
      </w:tr>
      <w:tr w:rsidR="009D4E42" w:rsidRPr="009D4E42" w:rsidTr="00E401F8">
        <w:trPr>
          <w:trHeight w:val="98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НДФЛ, отчисляемая в бюджет поселения с доходов, полученных физическими лицами в соответствии со ст.228 НК РФ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0,124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0,168  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135,484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0,044</w:t>
            </w:r>
          </w:p>
        </w:tc>
      </w:tr>
      <w:tr w:rsidR="009D4E42" w:rsidRPr="009D4E42" w:rsidTr="00E401F8">
        <w:trPr>
          <w:trHeight w:val="98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НДФЛ, отчисляемая в бюджет поселения в виде фиксированных авансовых платежей в соответствии со ст.227.1 НК РФ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0,010   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</w:t>
            </w:r>
          </w:p>
        </w:tc>
      </w:tr>
      <w:tr w:rsidR="009D4E42" w:rsidRPr="009D4E42" w:rsidTr="00E401F8">
        <w:trPr>
          <w:trHeight w:val="540"/>
          <w:jc w:val="center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НДФЛ, отчисляемая в бюджет поселения, всего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4,765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5,003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0,238</w:t>
            </w:r>
          </w:p>
        </w:tc>
      </w:tr>
      <w:tr w:rsidR="009D4E42" w:rsidRPr="009D4E42" w:rsidTr="00E401F8">
        <w:trPr>
          <w:trHeight w:val="708"/>
          <w:jc w:val="center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Показатель налогового потенциала по налогу на имущество физических лиц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4E42" w:rsidRPr="009D4E42" w:rsidTr="00E401F8">
        <w:trPr>
          <w:trHeight w:val="1080"/>
          <w:jc w:val="center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налога от инвентаризационной стоимости в 2017 году и кадастровой стоимости объектов налогообложения (с 1918 г), в том числе: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6,894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4,804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-0,963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69,682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-2,090</w:t>
            </w:r>
          </w:p>
        </w:tc>
      </w:tr>
      <w:tr w:rsidR="009D4E42" w:rsidRPr="009D4E42" w:rsidTr="00E401F8">
        <w:trPr>
          <w:trHeight w:val="624"/>
          <w:jc w:val="center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налога, не поступившая в бюджет в связи с предоставлением налоговых льгот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4,475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2,230   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55,639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-1,778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-2,245</w:t>
            </w:r>
          </w:p>
        </w:tc>
      </w:tr>
      <w:tr w:rsidR="009D4E42" w:rsidRPr="009D4E42" w:rsidTr="00E401F8">
        <w:trPr>
          <w:trHeight w:val="672"/>
          <w:jc w:val="center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налоговых поступлений,  в бюджет поселения, всего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2,419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2,574   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146,333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0,155</w:t>
            </w:r>
          </w:p>
        </w:tc>
      </w:tr>
      <w:tr w:rsidR="009D4E42" w:rsidRPr="009D4E42" w:rsidTr="00E401F8">
        <w:trPr>
          <w:trHeight w:val="456"/>
          <w:jc w:val="center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налогового потенциала по ЕСХН: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4E42" w:rsidRPr="009D4E42" w:rsidTr="00E401F8">
        <w:trPr>
          <w:trHeight w:val="68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организаций, СХ (имеющих статус юридического лица) - плательщиков ЕСХН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68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организаций, СХ (имеющих статус юридического лица) - плательщиков ЕСХН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6,933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355,538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4,983</w:t>
            </w:r>
          </w:p>
        </w:tc>
      </w:tr>
      <w:tr w:rsidR="009D4E42" w:rsidRPr="009D4E42" w:rsidTr="00E401F8">
        <w:trPr>
          <w:trHeight w:val="40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ЕСХН от дохода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40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ЕСХН  с доходов </w:t>
            </w: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сельхозорганизаций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0,117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355,538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0,299</w:t>
            </w:r>
          </w:p>
        </w:tc>
      </w:tr>
      <w:tr w:rsidR="009D4E42" w:rsidRPr="009D4E42" w:rsidTr="00E401F8">
        <w:trPr>
          <w:trHeight w:val="7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КФХ и </w:t>
            </w: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индивид.предпринимателей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плательщиков ЕСХН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372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ЕСХН от дохода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684"/>
          <w:jc w:val="center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КФХ и индивид. Предпринимателей - плательщиков ЕСХН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1,880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4,100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178,261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2,220</w:t>
            </w:r>
          </w:p>
        </w:tc>
      </w:tr>
      <w:tr w:rsidR="009D4E42" w:rsidRPr="009D4E42" w:rsidTr="00E401F8">
        <w:trPr>
          <w:trHeight w:val="7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ЕСХН  с</w:t>
            </w:r>
            <w:proofErr w:type="gram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доходов  КФХ и индивид. предпринимателей - плательщиков ЕСХН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218,085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0,133</w:t>
            </w:r>
          </w:p>
        </w:tc>
      </w:tr>
      <w:tr w:rsidR="009D4E42" w:rsidRPr="009D4E42" w:rsidTr="00E401F8">
        <w:trPr>
          <w:trHeight w:val="420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ЕСХН исчисленная всего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0,230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0,432</w:t>
            </w:r>
          </w:p>
        </w:tc>
      </w:tr>
      <w:tr w:rsidR="009D4E42" w:rsidRPr="009D4E42" w:rsidTr="00E401F8">
        <w:trPr>
          <w:trHeight w:val="420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ЕСХН, отчисляемая в бюджет поселения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420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ЕСХН, отчисляемая в бюджет поселения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0,115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288,068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0,216</w:t>
            </w:r>
          </w:p>
        </w:tc>
      </w:tr>
      <w:tr w:rsidR="009D4E42" w:rsidRPr="009D4E42" w:rsidTr="00E401F8">
        <w:trPr>
          <w:trHeight w:val="456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налогового потенциала по налогу на землю: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4E42" w:rsidRPr="009D4E42" w:rsidTr="00E401F8">
        <w:trPr>
          <w:trHeight w:val="46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начислено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8,551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5,840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-2,711</w:t>
            </w:r>
          </w:p>
        </w:tc>
      </w:tr>
      <w:tr w:rsidR="009D4E42" w:rsidRPr="009D4E42" w:rsidTr="00E401F8">
        <w:trPr>
          <w:trHeight w:val="624"/>
          <w:jc w:val="center"/>
        </w:trPr>
        <w:tc>
          <w:tcPr>
            <w:tcW w:w="3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налога, не поступившая в бюджет в связи с предоставлением налоговых льгот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0,139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-0,671</w:t>
            </w:r>
          </w:p>
        </w:tc>
      </w:tr>
      <w:tr w:rsidR="009D4E42" w:rsidRPr="009D4E42" w:rsidTr="00E401F8">
        <w:trPr>
          <w:trHeight w:val="732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налога на землю, подлежащая к уплате (поступившая) в бюджет поселения, всего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7,741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5,701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-2,040</w:t>
            </w:r>
          </w:p>
        </w:tc>
      </w:tr>
      <w:tr w:rsidR="009D4E42" w:rsidRPr="009D4E42" w:rsidTr="00E401F8">
        <w:trPr>
          <w:trHeight w:val="40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4E42" w:rsidRPr="009D4E42" w:rsidTr="00E401F8">
        <w:trPr>
          <w:trHeight w:val="40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юридических лиц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3,335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2,397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-0,938</w:t>
            </w:r>
          </w:p>
        </w:tc>
      </w:tr>
      <w:tr w:rsidR="009D4E42" w:rsidRPr="009D4E42" w:rsidTr="00E401F8">
        <w:trPr>
          <w:trHeight w:val="40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4,406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-1,102</w:t>
            </w:r>
          </w:p>
        </w:tc>
      </w:tr>
      <w:tr w:rsidR="009D4E42" w:rsidRPr="009D4E42" w:rsidTr="00E401F8">
        <w:trPr>
          <w:trHeight w:val="40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4E42" w:rsidRPr="009D4E42" w:rsidTr="00E401F8">
        <w:trPr>
          <w:trHeight w:val="636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детей в  дошкольных  образовательных учреждениях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тыс.чел.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</w:tr>
      <w:tr w:rsidR="009D4E42" w:rsidRPr="009D4E42" w:rsidTr="00E401F8">
        <w:trPr>
          <w:trHeight w:val="732"/>
          <w:jc w:val="center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детей в возрасте 1-6 лет дошкольными учреждениями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141,935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</w:tr>
      <w:tr w:rsidR="009D4E42" w:rsidRPr="009D4E42" w:rsidTr="00E401F8">
        <w:trPr>
          <w:trHeight w:val="672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групп альтернативных моделей дошкольного образования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38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Численность учащихся в учреждениях: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4E42" w:rsidRPr="009D4E42" w:rsidTr="00E401F8">
        <w:trPr>
          <w:trHeight w:val="312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общеобразовательных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тыс.чел.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1,060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1,090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0,030</w:t>
            </w:r>
          </w:p>
        </w:tc>
      </w:tr>
      <w:tr w:rsidR="009D4E42" w:rsidRPr="009D4E42" w:rsidTr="00E401F8">
        <w:trPr>
          <w:trHeight w:val="1056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432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эксплуатацию: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4E42" w:rsidRPr="009D4E42" w:rsidTr="00E401F8">
        <w:trPr>
          <w:trHeight w:val="612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жилых домов за счет всех источников финансирования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тыс.кв.м общей площади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1,890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-0,997</w:t>
            </w:r>
          </w:p>
        </w:tc>
      </w:tr>
      <w:tr w:rsidR="009D4E42" w:rsidRPr="009D4E42" w:rsidTr="00E401F8">
        <w:trPr>
          <w:trHeight w:val="780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общего итога -построенные населением за свой счет и за счет кредитных средств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тыс.кв.м общей площади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1,890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0,893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-2,387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-0,997</w:t>
            </w:r>
          </w:p>
        </w:tc>
      </w:tr>
      <w:tr w:rsidR="009D4E42" w:rsidRPr="009D4E42" w:rsidTr="00E401F8">
        <w:trPr>
          <w:trHeight w:val="756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4E42" w:rsidRPr="009D4E42" w:rsidTr="00E401F8">
        <w:trPr>
          <w:trHeight w:val="70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больничными койками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коек на 10 тыс.жителей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1,695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0,009</w:t>
            </w:r>
          </w:p>
        </w:tc>
      </w:tr>
      <w:tr w:rsidR="009D4E42" w:rsidRPr="009D4E42" w:rsidTr="00E401F8">
        <w:trPr>
          <w:trHeight w:val="480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больничных коек (дневной стационар)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912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амбулаторно-поликлиническими учреждениями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посещений в смену на 10 тыс. жителей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87,734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-200,266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-198,266</w:t>
            </w:r>
          </w:p>
        </w:tc>
      </w:tr>
      <w:tr w:rsidR="009D4E42" w:rsidRPr="009D4E42" w:rsidTr="00E401F8">
        <w:trPr>
          <w:trHeight w:val="696"/>
          <w:jc w:val="center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врачами (фактически)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 на 10 тыс.населения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5,963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72,714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-2,237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85,179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-1,037</w:t>
            </w:r>
          </w:p>
        </w:tc>
      </w:tr>
      <w:tr w:rsidR="009D4E42" w:rsidRPr="009D4E42" w:rsidTr="00E401F8">
        <w:trPr>
          <w:trHeight w:val="76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врачами (по штату)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 на 10 тыс.населения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6,814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-1,386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-1,686</w:t>
            </w:r>
          </w:p>
        </w:tc>
      </w:tr>
      <w:tr w:rsidR="009D4E42" w:rsidRPr="009D4E42" w:rsidTr="00E401F8">
        <w:trPr>
          <w:trHeight w:val="7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средним медицинским персоналом (фактически)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 на 10 тыс.населения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11,925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-2,775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-5,075</w:t>
            </w:r>
          </w:p>
        </w:tc>
      </w:tr>
      <w:tr w:rsidR="009D4E42" w:rsidRPr="009D4E42" w:rsidTr="00E401F8">
        <w:trPr>
          <w:trHeight w:val="720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средним медицинским персоналом (по штату)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 на 10 тыс.населения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12,777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-9,223</w:t>
            </w:r>
          </w:p>
        </w:tc>
      </w:tr>
      <w:tr w:rsidR="009D4E42" w:rsidRPr="009D4E42" w:rsidTr="00E401F8">
        <w:trPr>
          <w:trHeight w:val="1416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на 1000 детей дошкольного возраста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-10,000</w:t>
            </w:r>
          </w:p>
        </w:tc>
      </w:tr>
      <w:tr w:rsidR="009D4E42" w:rsidRPr="009D4E42" w:rsidTr="00E401F8">
        <w:trPr>
          <w:trHeight w:val="420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мест в учреждениях дошкольного образования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756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детей дошкольного возраста, находящихся в очереди в учреждения дошкольного образования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</w:t>
            </w:r>
          </w:p>
        </w:tc>
      </w:tr>
      <w:tr w:rsidR="009D4E42" w:rsidRPr="009D4E42" w:rsidTr="00E401F8">
        <w:trPr>
          <w:trHeight w:val="70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спортивными сооружениями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 на 1 тыс.</w:t>
            </w:r>
            <w:r w:rsidR="00371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56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населения, занимающегося спортом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97,669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82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организаций  зарегистрированных на территории муниципального образования, всего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-33,000</w:t>
            </w:r>
          </w:p>
        </w:tc>
      </w:tr>
      <w:tr w:rsidR="009D4E42" w:rsidRPr="009D4E42" w:rsidTr="00E401F8">
        <w:trPr>
          <w:trHeight w:val="375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4E42" w:rsidRPr="009D4E42" w:rsidTr="00E401F8">
        <w:trPr>
          <w:trHeight w:val="672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организаций </w:t>
            </w:r>
            <w:proofErr w:type="spellStart"/>
            <w:proofErr w:type="gram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</w:t>
            </w:r>
            <w:proofErr w:type="spellEnd"/>
            <w:r w:rsidR="00194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венной</w:t>
            </w:r>
            <w:proofErr w:type="gram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 собственности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696"/>
          <w:jc w:val="center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организаций муниципальной формы собственности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7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организаций частной формы собственности (с учетом обособленных подразделений)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396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Количестиво</w:t>
            </w:r>
            <w:proofErr w:type="spellEnd"/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индивидуальных предпринимателей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-33,000</w:t>
            </w:r>
          </w:p>
        </w:tc>
      </w:tr>
      <w:tr w:rsidR="009D4E42" w:rsidRPr="009D4E42" w:rsidTr="00E401F8">
        <w:trPr>
          <w:trHeight w:val="396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Инфраструктурная обеспеченность населения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4E42" w:rsidRPr="009D4E42" w:rsidTr="00E401F8">
        <w:trPr>
          <w:trHeight w:val="396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освещенных улиц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312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водопроводных сетей, всего: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312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4E42" w:rsidRPr="009D4E42" w:rsidTr="00E401F8">
        <w:trPr>
          <w:trHeight w:val="672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разводящих водопроводных сетей в поселениях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-0,860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336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отремонтированных водопроводных сетей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-3,425</w:t>
            </w:r>
          </w:p>
        </w:tc>
      </w:tr>
      <w:tr w:rsidR="009D4E42" w:rsidRPr="009D4E42" w:rsidTr="00E401F8">
        <w:trPr>
          <w:trHeight w:val="336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канализационных сетей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74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общего итога - протяженность отремонтированных канализационных сетей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50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местного значения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38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 твердым покрытием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720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газифицированных квартир (домовладений) от общего количества квартир (домовладений)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-4,000</w:t>
            </w:r>
          </w:p>
        </w:tc>
      </w:tr>
      <w:tr w:rsidR="009D4E42" w:rsidRPr="009D4E42" w:rsidTr="00E401F8">
        <w:trPr>
          <w:trHeight w:val="70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розничной торговли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 на 1 тыс.населения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739,200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749,100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9,900</w:t>
            </w:r>
          </w:p>
        </w:tc>
      </w:tr>
      <w:tr w:rsidR="009D4E42" w:rsidRPr="009D4E42" w:rsidTr="00E401F8">
        <w:trPr>
          <w:trHeight w:val="960"/>
          <w:jc w:val="center"/>
        </w:trPr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общественного питания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посадочных мест на 1 тыс. населения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57,600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0,700</w:t>
            </w:r>
          </w:p>
        </w:tc>
      </w:tr>
      <w:tr w:rsidR="009D4E42" w:rsidRPr="009D4E42" w:rsidTr="00E401F8">
        <w:trPr>
          <w:trHeight w:val="435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4E42" w:rsidRPr="009D4E42" w:rsidTr="00E401F8">
        <w:trPr>
          <w:trHeight w:val="684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Протяженность отремонтированных автомобильных дорог местного значения с твердым покрытием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6,110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-4,545</w:t>
            </w:r>
          </w:p>
        </w:tc>
      </w:tr>
      <w:tr w:rsidR="009D4E42" w:rsidRPr="009D4E42" w:rsidTr="00E401F8">
        <w:trPr>
          <w:trHeight w:val="420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отремонтированных тротуаров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0,440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0,717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162,955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0,277</w:t>
            </w:r>
          </w:p>
        </w:tc>
      </w:tr>
      <w:tr w:rsidR="009D4E42" w:rsidRPr="009D4E42" w:rsidTr="00E401F8">
        <w:trPr>
          <w:trHeight w:val="420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высаженных зеленых насаждений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  <w:bookmarkStart w:id="0" w:name="_GoBack"/>
            <w:bookmarkEnd w:id="0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9D4E42" w:rsidRPr="009D4E42" w:rsidTr="00E401F8">
        <w:trPr>
          <w:trHeight w:val="648"/>
          <w:jc w:val="center"/>
        </w:trPr>
        <w:tc>
          <w:tcPr>
            <w:tcW w:w="398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установленных светильников наружного освещения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4E42" w:rsidRPr="009D4E42" w:rsidRDefault="009D4E42" w:rsidP="009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</w:tbl>
    <w:p w:rsidR="00855184" w:rsidRDefault="00855184" w:rsidP="009D4E42">
      <w:pPr>
        <w:spacing w:after="0"/>
      </w:pPr>
    </w:p>
    <w:p w:rsidR="00855184" w:rsidRDefault="00855184" w:rsidP="009D4E42">
      <w:pPr>
        <w:spacing w:after="0"/>
      </w:pPr>
    </w:p>
    <w:p w:rsidR="00855184" w:rsidRPr="00855184" w:rsidRDefault="00855184" w:rsidP="009D4E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5184">
        <w:rPr>
          <w:rFonts w:ascii="Times New Roman" w:hAnsi="Times New Roman" w:cs="Times New Roman"/>
          <w:sz w:val="28"/>
          <w:szCs w:val="28"/>
        </w:rPr>
        <w:t xml:space="preserve">Ведущий специалист финансового отдела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551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О.В.Мокрых</w:t>
      </w:r>
    </w:p>
    <w:sectPr w:rsidR="00855184" w:rsidRPr="00855184" w:rsidSect="00E401F8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6755"/>
    <w:rsid w:val="00183BE3"/>
    <w:rsid w:val="00194BC2"/>
    <w:rsid w:val="00295833"/>
    <w:rsid w:val="00337BD3"/>
    <w:rsid w:val="00371D72"/>
    <w:rsid w:val="00855184"/>
    <w:rsid w:val="00903734"/>
    <w:rsid w:val="0091447E"/>
    <w:rsid w:val="009D4E42"/>
    <w:rsid w:val="00A96755"/>
    <w:rsid w:val="00C12079"/>
    <w:rsid w:val="00E4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docId w15:val="{D7DDCCC0-D850-46E6-8711-23D788E6C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75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1207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12079"/>
    <w:pPr>
      <w:keepNext/>
      <w:spacing w:after="0" w:line="360" w:lineRule="auto"/>
      <w:ind w:right="-146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1207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12079"/>
    <w:rPr>
      <w:sz w:val="28"/>
    </w:rPr>
  </w:style>
  <w:style w:type="table" w:styleId="a3">
    <w:name w:val="Table Grid"/>
    <w:basedOn w:val="a1"/>
    <w:uiPriority w:val="59"/>
    <w:rsid w:val="00A9675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rsid w:val="00A9675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Основной текст Знак"/>
    <w:basedOn w:val="a0"/>
    <w:link w:val="a4"/>
    <w:rsid w:val="00A96755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8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2487</Words>
  <Characters>14178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АннаШевченко</cp:lastModifiedBy>
  <cp:revision>1</cp:revision>
  <dcterms:created xsi:type="dcterms:W3CDTF">2020-01-20T10:44:00Z</dcterms:created>
  <dcterms:modified xsi:type="dcterms:W3CDTF">2020-01-20T12:40:00Z</dcterms:modified>
</cp:coreProperties>
</file>